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2610" w14:textId="77777777" w:rsidR="00E54552" w:rsidRPr="00732B3E" w:rsidRDefault="00E54552" w:rsidP="00E54552">
      <w:pPr>
        <w:jc w:val="center"/>
      </w:pPr>
      <w:r w:rsidRPr="00732B3E">
        <w:t>AMERICAN MUSEUM OF NATURAL HISTORY</w:t>
      </w:r>
    </w:p>
    <w:p w14:paraId="0A8D1765" w14:textId="77777777" w:rsidR="00E54552" w:rsidRPr="00732B3E" w:rsidRDefault="00E54552" w:rsidP="00E54552">
      <w:pPr>
        <w:jc w:val="center"/>
      </w:pPr>
      <w:r w:rsidRPr="00732B3E">
        <w:t>An Equal Opportunity Employer</w:t>
      </w:r>
    </w:p>
    <w:p w14:paraId="61C74087" w14:textId="77777777" w:rsidR="00E54552" w:rsidRPr="00732B3E" w:rsidRDefault="00E54552" w:rsidP="00E54552">
      <w:pPr>
        <w:jc w:val="center"/>
      </w:pPr>
    </w:p>
    <w:p w14:paraId="340355C8" w14:textId="77777777" w:rsidR="00E54552" w:rsidRPr="00732B3E" w:rsidRDefault="00E54552" w:rsidP="00E54552">
      <w:pPr>
        <w:pStyle w:val="Heading1"/>
      </w:pPr>
      <w:r w:rsidRPr="00732B3E">
        <w:t>NOTICE OF JOB OPENING</w:t>
      </w:r>
    </w:p>
    <w:p w14:paraId="20797B36" w14:textId="74B7FE87" w:rsidR="00E54552" w:rsidRDefault="00E54552" w:rsidP="4A151B12">
      <w:pPr>
        <w:spacing w:line="259" w:lineRule="auto"/>
        <w:jc w:val="right"/>
      </w:pPr>
      <w:r w:rsidRPr="0090461F">
        <w:t xml:space="preserve">Date:  </w:t>
      </w:r>
      <w:r w:rsidR="00AB0758">
        <w:t>14</w:t>
      </w:r>
      <w:r w:rsidR="0090461F">
        <w:t xml:space="preserve"> </w:t>
      </w:r>
      <w:r w:rsidR="00927CAA">
        <w:t>March</w:t>
      </w:r>
      <w:r w:rsidR="0090461F">
        <w:t xml:space="preserve"> 202</w:t>
      </w:r>
      <w:r w:rsidR="00927CAA">
        <w:t>2</w:t>
      </w:r>
    </w:p>
    <w:p w14:paraId="045216AA" w14:textId="77777777" w:rsidR="00E54552" w:rsidRDefault="00E54552" w:rsidP="00992387">
      <w:pPr>
        <w:jc w:val="both"/>
        <w:rPr>
          <w:b/>
          <w:bCs/>
        </w:rPr>
      </w:pPr>
    </w:p>
    <w:p w14:paraId="56133752" w14:textId="48168254" w:rsidR="00992387" w:rsidRPr="00992387" w:rsidRDefault="00992387" w:rsidP="00992387">
      <w:pPr>
        <w:jc w:val="both"/>
      </w:pPr>
      <w:r w:rsidRPr="004A3A12">
        <w:rPr>
          <w:b/>
          <w:bCs/>
        </w:rPr>
        <w:t>Job Title:</w:t>
      </w:r>
      <w:r w:rsidRPr="00992387">
        <w:t xml:space="preserve">  </w:t>
      </w:r>
      <w:r>
        <w:t>Archive Intern</w:t>
      </w:r>
      <w:r w:rsidR="00611A0A">
        <w:t>, 2 positions</w:t>
      </w:r>
      <w:r>
        <w:t xml:space="preserve"> (Department of Vertebrate Paleontology)</w:t>
      </w:r>
    </w:p>
    <w:p w14:paraId="3A3E2AC4" w14:textId="77777777" w:rsidR="00992387" w:rsidRPr="00992387" w:rsidRDefault="00992387" w:rsidP="00992387"/>
    <w:p w14:paraId="7DFB8335" w14:textId="77777777" w:rsidR="00992387" w:rsidRPr="00992387" w:rsidRDefault="00992387" w:rsidP="00992387">
      <w:pPr>
        <w:rPr>
          <w:b/>
          <w:bCs/>
        </w:rPr>
      </w:pPr>
      <w:r w:rsidRPr="00992387">
        <w:rPr>
          <w:b/>
          <w:bCs/>
        </w:rPr>
        <w:t>Responsibilities and Duties:</w:t>
      </w:r>
    </w:p>
    <w:p w14:paraId="217C60CD" w14:textId="73F1351C" w:rsidR="00E147C4" w:rsidRDefault="00AB0758"/>
    <w:p w14:paraId="669ABE84" w14:textId="4C19D439" w:rsidR="00C55CCA" w:rsidRDefault="00992387">
      <w:r>
        <w:t>The intern will participate in an IMLS</w:t>
      </w:r>
      <w:r w:rsidR="00C55CCA">
        <w:t>-</w:t>
      </w:r>
      <w:r>
        <w:t xml:space="preserve">funded project to catalog the Vertebrate Paleontology Archive </w:t>
      </w:r>
      <w:proofErr w:type="gramStart"/>
      <w:r>
        <w:t>in order to</w:t>
      </w:r>
      <w:proofErr w:type="gramEnd"/>
      <w:r>
        <w:t xml:space="preserve"> broaden access to the collection. The intern will work </w:t>
      </w:r>
      <w:r w:rsidR="00F009B4">
        <w:t>in a team of two, under the supervision of</w:t>
      </w:r>
      <w:r>
        <w:t xml:space="preserve"> the Project Archivist and AMNH collections and Research Library staff</w:t>
      </w:r>
      <w:r w:rsidR="00C55CCA">
        <w:t>,</w:t>
      </w:r>
      <w:r>
        <w:t xml:space="preserve"> </w:t>
      </w:r>
      <w:r w:rsidR="7BE2EEA9">
        <w:t xml:space="preserve">on processing tasks to meet the goals of the work plans set for various areas of the project. These tasks will include cataloging </w:t>
      </w:r>
      <w:r w:rsidR="4DE65958">
        <w:t>unprocessed</w:t>
      </w:r>
      <w:r w:rsidR="7BE2EEA9">
        <w:t xml:space="preserve"> materials; assisting with the creation of finding aids; working through materials to fl</w:t>
      </w:r>
      <w:r w:rsidR="0AE4D211">
        <w:t>ag them for future conservation, re-</w:t>
      </w:r>
      <w:proofErr w:type="gramStart"/>
      <w:r w:rsidR="0AE4D211">
        <w:t>housing</w:t>
      </w:r>
      <w:proofErr w:type="gramEnd"/>
      <w:r w:rsidR="0AE4D211">
        <w:t xml:space="preserve"> and digitization in future grant projects; and contributing to social media</w:t>
      </w:r>
      <w:r w:rsidR="373A9C9E">
        <w:t xml:space="preserve"> outreach. </w:t>
      </w:r>
    </w:p>
    <w:p w14:paraId="70C611E5" w14:textId="702C8097" w:rsidR="4A151B12" w:rsidRDefault="4A151B12" w:rsidP="4A151B12"/>
    <w:p w14:paraId="7D67CD38" w14:textId="2E7CE207" w:rsidR="00992387" w:rsidRDefault="00F009B4">
      <w:r>
        <w:t>The internship period runs for 24 months; this position requires a minimum commitment of 15 consecutive weeks</w:t>
      </w:r>
      <w:r w:rsidR="00BE0B57">
        <w:t>, working one day a week</w:t>
      </w:r>
      <w:r>
        <w:t xml:space="preserve">. </w:t>
      </w:r>
      <w:r w:rsidR="00BE0B57">
        <w:t xml:space="preserve">Work on this internship can only be performed onsite at the AMNH. </w:t>
      </w:r>
      <w:r>
        <w:t xml:space="preserve">Preference </w:t>
      </w:r>
      <w:r w:rsidR="00E54552">
        <w:t>may</w:t>
      </w:r>
      <w:r>
        <w:t xml:space="preserve"> be given to candidates who can commit to more than one consecutive semester. </w:t>
      </w:r>
      <w:r w:rsidR="00992387" w:rsidRPr="002D4F11">
        <w:t>A stipend will be provided as support over the internship period.</w:t>
      </w:r>
    </w:p>
    <w:p w14:paraId="60BFB20E" w14:textId="351EBEB8" w:rsidR="00992387" w:rsidRDefault="00992387"/>
    <w:p w14:paraId="77876771" w14:textId="5EFA86F4" w:rsidR="00992387" w:rsidRPr="00992387" w:rsidRDefault="00992387">
      <w:pPr>
        <w:rPr>
          <w:b/>
          <w:bCs/>
        </w:rPr>
      </w:pPr>
      <w:r w:rsidRPr="00992387">
        <w:rPr>
          <w:b/>
          <w:bCs/>
        </w:rPr>
        <w:t>Required Qualifications:</w:t>
      </w:r>
    </w:p>
    <w:p w14:paraId="0D683A95" w14:textId="3BA7513E" w:rsidR="00992387" w:rsidRPr="00E54552" w:rsidRDefault="00992387" w:rsidP="00E54552">
      <w:pPr>
        <w:pStyle w:val="paragraph"/>
        <w:textAlignment w:val="baseline"/>
        <w:rPr>
          <w:rFonts w:eastAsia="Times New Roman"/>
        </w:rPr>
      </w:pPr>
      <w:r>
        <w:t>Applicants should be enrolled in, or a recent graduate of</w:t>
      </w:r>
      <w:r w:rsidR="00C55CCA">
        <w:t>,</w:t>
      </w:r>
      <w:r>
        <w:t xml:space="preserve"> a Library and Archives graduate program, or enrolled in an undergraduate or graduate Paleontology program with experience working in an archive collection. P</w:t>
      </w:r>
      <w:r w:rsidRPr="00992387">
        <w:t>roficiency in the use of Mac</w:t>
      </w:r>
      <w:r w:rsidR="00C55CCA">
        <w:t>-</w:t>
      </w:r>
      <w:r w:rsidRPr="00992387">
        <w:t xml:space="preserve"> and PC</w:t>
      </w:r>
      <w:r w:rsidR="00C55CCA">
        <w:t>-</w:t>
      </w:r>
      <w:r w:rsidRPr="00992387">
        <w:t>based software, good organizational</w:t>
      </w:r>
      <w:r w:rsidR="00C55CCA">
        <w:t xml:space="preserve"> skills</w:t>
      </w:r>
      <w:r w:rsidRPr="00992387">
        <w:t xml:space="preserve">, excellent interpersonal skills, and </w:t>
      </w:r>
      <w:r w:rsidR="00C55CCA">
        <w:t xml:space="preserve">the </w:t>
      </w:r>
      <w:r w:rsidRPr="00992387">
        <w:t>ability to work independently</w:t>
      </w:r>
      <w:r w:rsidR="00C55CCA">
        <w:t xml:space="preserve"> are crucial</w:t>
      </w:r>
      <w:r w:rsidRPr="00992387">
        <w:t xml:space="preserve">. </w:t>
      </w:r>
      <w:r w:rsidR="00E54552" w:rsidRPr="00E54552">
        <w:rPr>
          <w:rFonts w:eastAsia="Times New Roman"/>
        </w:rPr>
        <w:t xml:space="preserve">Awareness and interest in current developments of data standards, </w:t>
      </w:r>
      <w:proofErr w:type="gramStart"/>
      <w:r w:rsidR="00E54552" w:rsidRPr="00E54552">
        <w:rPr>
          <w:rFonts w:eastAsia="Times New Roman"/>
        </w:rPr>
        <w:t>trends</w:t>
      </w:r>
      <w:proofErr w:type="gramEnd"/>
      <w:r w:rsidR="00E54552" w:rsidRPr="00E54552">
        <w:rPr>
          <w:rFonts w:eastAsia="Times New Roman"/>
        </w:rPr>
        <w:t xml:space="preserve"> and emerging technologies in the field of archives and records management. Comfort taking the initiative in new settings and knowing when to ask adept questions. </w:t>
      </w:r>
      <w:r w:rsidRPr="00992387">
        <w:t>Experience working in museum collections a plus.</w:t>
      </w:r>
    </w:p>
    <w:p w14:paraId="38B70CE1" w14:textId="77777777" w:rsidR="00E54552" w:rsidRPr="00732B3E" w:rsidRDefault="00E54552" w:rsidP="00E54552">
      <w:r w:rsidRPr="00732B3E">
        <w:t xml:space="preserve">Interested parties should </w:t>
      </w:r>
      <w:r w:rsidRPr="00732B3E">
        <w:rPr>
          <w:b/>
        </w:rPr>
        <w:t>apply online</w:t>
      </w:r>
      <w:r w:rsidRPr="00732B3E">
        <w:t>:</w:t>
      </w:r>
    </w:p>
    <w:p w14:paraId="3AB09C00" w14:textId="77777777" w:rsidR="0026032C" w:rsidRPr="0026032C" w:rsidRDefault="00AB0758" w:rsidP="0026032C">
      <w:hyperlink r:id="rId4" w:tgtFrame="_blank" w:history="1">
        <w:r w:rsidR="0026032C" w:rsidRPr="0026032C">
          <w:rPr>
            <w:rFonts w:ascii="Arial" w:hAnsi="Arial" w:cs="Arial"/>
            <w:color w:val="195D8B"/>
            <w:sz w:val="20"/>
            <w:szCs w:val="20"/>
            <w:u w:val="single"/>
          </w:rPr>
          <w:t>https://careers.amnh.org/postings/2822</w:t>
        </w:r>
      </w:hyperlink>
    </w:p>
    <w:p w14:paraId="01DDB2D3" w14:textId="77777777" w:rsidR="00E54552" w:rsidRPr="00732B3E" w:rsidRDefault="00E54552" w:rsidP="00E54552">
      <w:pPr>
        <w:rPr>
          <w:b/>
        </w:rPr>
      </w:pPr>
    </w:p>
    <w:p w14:paraId="3121F862" w14:textId="4DA2CD5E" w:rsidR="00E54552" w:rsidRPr="00732B3E" w:rsidRDefault="00E54552" w:rsidP="00E54552">
      <w:pPr>
        <w:rPr>
          <w:highlight w:val="yellow"/>
        </w:rPr>
      </w:pPr>
      <w:r w:rsidRPr="4A151B12">
        <w:rPr>
          <w:b/>
          <w:bCs/>
        </w:rPr>
        <w:t xml:space="preserve">Applications must be received no later </w:t>
      </w:r>
      <w:r w:rsidRPr="0026032C">
        <w:rPr>
          <w:b/>
          <w:bCs/>
        </w:rPr>
        <w:t xml:space="preserve">than </w:t>
      </w:r>
      <w:r w:rsidR="0026032C" w:rsidRPr="0026032C">
        <w:rPr>
          <w:b/>
          <w:bCs/>
        </w:rPr>
        <w:t>Tuesday</w:t>
      </w:r>
      <w:r w:rsidR="0090461F" w:rsidRPr="0026032C">
        <w:rPr>
          <w:b/>
          <w:bCs/>
        </w:rPr>
        <w:t xml:space="preserve"> </w:t>
      </w:r>
      <w:r w:rsidR="0026032C" w:rsidRPr="0026032C">
        <w:rPr>
          <w:b/>
          <w:bCs/>
        </w:rPr>
        <w:t>April</w:t>
      </w:r>
      <w:r w:rsidR="0090461F" w:rsidRPr="0026032C">
        <w:rPr>
          <w:b/>
          <w:bCs/>
        </w:rPr>
        <w:t xml:space="preserve"> </w:t>
      </w:r>
      <w:r w:rsidR="0026032C" w:rsidRPr="0026032C">
        <w:rPr>
          <w:b/>
          <w:bCs/>
        </w:rPr>
        <w:t>5</w:t>
      </w:r>
      <w:r w:rsidR="0090461F" w:rsidRPr="0026032C">
        <w:rPr>
          <w:b/>
          <w:bCs/>
          <w:vertAlign w:val="superscript"/>
        </w:rPr>
        <w:t>th</w:t>
      </w:r>
      <w:proofErr w:type="gramStart"/>
      <w:r w:rsidR="0090461F">
        <w:rPr>
          <w:b/>
          <w:bCs/>
        </w:rPr>
        <w:t xml:space="preserve"> 202</w:t>
      </w:r>
      <w:r w:rsidR="00927CAA">
        <w:rPr>
          <w:b/>
          <w:bCs/>
        </w:rPr>
        <w:t>2</w:t>
      </w:r>
      <w:proofErr w:type="gramEnd"/>
      <w:r w:rsidR="0DEB7E8F" w:rsidRPr="4A151B12">
        <w:rPr>
          <w:b/>
          <w:bCs/>
        </w:rPr>
        <w:t>.</w:t>
      </w:r>
    </w:p>
    <w:p w14:paraId="7F429620" w14:textId="77777777" w:rsidR="00E54552" w:rsidRPr="00732B3E" w:rsidRDefault="00E54552" w:rsidP="00E54552"/>
    <w:p w14:paraId="38864841" w14:textId="77777777" w:rsidR="00E54552" w:rsidRPr="00732B3E" w:rsidRDefault="00E54552" w:rsidP="00E54552">
      <w:pPr>
        <w:rPr>
          <w:b/>
        </w:rPr>
      </w:pPr>
      <w:r w:rsidRPr="00732B3E">
        <w:rPr>
          <w:b/>
        </w:rPr>
        <w:t>Applications cannot be accepted via email or snail mail</w:t>
      </w:r>
    </w:p>
    <w:p w14:paraId="128EBE8E" w14:textId="77777777" w:rsidR="00E54552" w:rsidRPr="00732B3E" w:rsidRDefault="00E54552" w:rsidP="00E54552">
      <w:pPr>
        <w:rPr>
          <w:b/>
        </w:rPr>
      </w:pPr>
    </w:p>
    <w:p w14:paraId="0931185E" w14:textId="77777777" w:rsidR="00E54552" w:rsidRPr="00732B3E" w:rsidRDefault="00E54552" w:rsidP="00E54552">
      <w:pPr>
        <w:rPr>
          <w:b/>
        </w:rPr>
      </w:pPr>
      <w:r w:rsidRPr="00732B3E">
        <w:rPr>
          <w:b/>
        </w:rPr>
        <w:t xml:space="preserve">**Please Note: Due to the volume of applications, we are not able to respond to email </w:t>
      </w:r>
      <w:proofErr w:type="spellStart"/>
      <w:r w:rsidRPr="00732B3E">
        <w:rPr>
          <w:b/>
        </w:rPr>
        <w:t>inquires</w:t>
      </w:r>
      <w:proofErr w:type="spellEnd"/>
      <w:r w:rsidRPr="00732B3E">
        <w:rPr>
          <w:b/>
        </w:rPr>
        <w:t xml:space="preserve"> regarding the status of an application</w:t>
      </w:r>
      <w:r>
        <w:rPr>
          <w:b/>
        </w:rPr>
        <w:t>; applicants will only be notified if they have been selected for an interview</w:t>
      </w:r>
      <w:r w:rsidRPr="00732B3E">
        <w:rPr>
          <w:b/>
        </w:rPr>
        <w:t>**</w:t>
      </w:r>
    </w:p>
    <w:p w14:paraId="3B808C44" w14:textId="77777777" w:rsidR="00E54552" w:rsidRPr="00732B3E" w:rsidRDefault="00E54552" w:rsidP="00E54552">
      <w:pPr>
        <w:rPr>
          <w:b/>
        </w:rPr>
      </w:pPr>
    </w:p>
    <w:p w14:paraId="5A16D8BB" w14:textId="77777777" w:rsidR="00927CAA" w:rsidRPr="00927CAA" w:rsidRDefault="00927CAA" w:rsidP="00927CAA">
      <w:r w:rsidRPr="00927CAA">
        <w:t xml:space="preserve">The American Museum of Natural History is one of the world's preeminent scientific and cultural institutions. Since </w:t>
      </w:r>
      <w:proofErr w:type="spellStart"/>
      <w:r w:rsidRPr="00927CAA">
        <w:t>it’s</w:t>
      </w:r>
      <w:proofErr w:type="spellEnd"/>
      <w:r w:rsidRPr="00927CAA">
        <w:t xml:space="preserve"> founding in 1869, the Museum has advanced its global mission to </w:t>
      </w:r>
      <w:r w:rsidRPr="00927CAA">
        <w:lastRenderedPageBreak/>
        <w:t xml:space="preserve">discover, interpret and  disseminate information about human cultures, the natural </w:t>
      </w:r>
      <w:proofErr w:type="gramStart"/>
      <w:r w:rsidRPr="00927CAA">
        <w:t>world</w:t>
      </w:r>
      <w:proofErr w:type="gramEnd"/>
      <w:r w:rsidRPr="00927CAA">
        <w:t xml:space="preserve"> and the universe through a wide-ranging program of scientific research, education and exhibition. The Museum is renowned for its exhibitions and scientific collections, which serve as a field guide to the entire planet and present a panorama of the world's cultures.</w:t>
      </w:r>
    </w:p>
    <w:p w14:paraId="398553A7" w14:textId="77777777" w:rsidR="00927CAA" w:rsidRPr="00927CAA" w:rsidRDefault="00927CAA" w:rsidP="00927CAA">
      <w:r w:rsidRPr="00927CAA">
        <w:rPr>
          <w:color w:val="333333"/>
          <w:shd w:val="clear" w:color="auto" w:fill="FFFFFF"/>
        </w:rPr>
        <w:t>The American Museum of Natural History is an Equal Opportunity/Affirmative Action Employer. The Museum does not discriminate with respect to employment, or admission or access to Museum facilities, programs or activities on the basis of race, creed, color, religion, age, disability, marital status, partnership status, gender, sex, sexual orientation, gender identity, gender expression, genetic information, pregnancy, alienage or citizenship status, current or former participation in the uniformed services, status as a veteran, or national or ethnic origin, or on account of any other basis prohibited by applicable City, State, or Federal law. Additional protections are afforded in employment based on arrest or conviction record, status as a victim of domestic violence, stalking and sex offenses, unemployment status, and credit history, in each case to the extent provided by law. If special accommodations are needed in applying for a position, please call the Office of Human Resources.</w:t>
      </w:r>
    </w:p>
    <w:p w14:paraId="10294085" w14:textId="77777777" w:rsidR="00E54552" w:rsidRPr="00927CAA" w:rsidRDefault="00E54552" w:rsidP="00E54552"/>
    <w:p w14:paraId="199CF8DF" w14:textId="77777777" w:rsidR="00E54552" w:rsidRPr="00732B3E" w:rsidRDefault="00E54552" w:rsidP="00E54552"/>
    <w:p w14:paraId="36045296" w14:textId="77777777" w:rsidR="00E54552" w:rsidRPr="00732B3E" w:rsidRDefault="00E54552" w:rsidP="00E54552"/>
    <w:p w14:paraId="5F2C11E3" w14:textId="77777777" w:rsidR="00E54552" w:rsidRPr="00992387" w:rsidRDefault="00E54552"/>
    <w:sectPr w:rsidR="00E54552" w:rsidRPr="00992387" w:rsidSect="00D92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87"/>
    <w:rsid w:val="000211E4"/>
    <w:rsid w:val="00122866"/>
    <w:rsid w:val="00134C8E"/>
    <w:rsid w:val="0020527F"/>
    <w:rsid w:val="0026032C"/>
    <w:rsid w:val="002D4F11"/>
    <w:rsid w:val="00460BA1"/>
    <w:rsid w:val="004A3A12"/>
    <w:rsid w:val="00611A0A"/>
    <w:rsid w:val="0090461F"/>
    <w:rsid w:val="009063D2"/>
    <w:rsid w:val="00927CAA"/>
    <w:rsid w:val="00933547"/>
    <w:rsid w:val="00940B13"/>
    <w:rsid w:val="00992387"/>
    <w:rsid w:val="009A6E3E"/>
    <w:rsid w:val="00A005EC"/>
    <w:rsid w:val="00A204C0"/>
    <w:rsid w:val="00A814E7"/>
    <w:rsid w:val="00AB0758"/>
    <w:rsid w:val="00B12AC3"/>
    <w:rsid w:val="00BD498C"/>
    <w:rsid w:val="00BE0B57"/>
    <w:rsid w:val="00C55CCA"/>
    <w:rsid w:val="00D45E56"/>
    <w:rsid w:val="00D92D38"/>
    <w:rsid w:val="00DC1015"/>
    <w:rsid w:val="00E54552"/>
    <w:rsid w:val="00F009B4"/>
    <w:rsid w:val="00F27EFF"/>
    <w:rsid w:val="01571828"/>
    <w:rsid w:val="018AD345"/>
    <w:rsid w:val="0AE4D211"/>
    <w:rsid w:val="0DEB7E8F"/>
    <w:rsid w:val="14E314C0"/>
    <w:rsid w:val="159A146B"/>
    <w:rsid w:val="25E6AE19"/>
    <w:rsid w:val="28E35B89"/>
    <w:rsid w:val="373A9C9E"/>
    <w:rsid w:val="4A151B12"/>
    <w:rsid w:val="4DE65958"/>
    <w:rsid w:val="74C57899"/>
    <w:rsid w:val="7BE2E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91D3"/>
  <w14:defaultImageDpi w14:val="32767"/>
  <w15:chartTrackingRefBased/>
  <w15:docId w15:val="{5CDE4491-B1A8-D648-856D-B2C4E55E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032C"/>
    <w:rPr>
      <w:rFonts w:ascii="Times New Roman" w:eastAsia="Times New Roman" w:hAnsi="Times New Roman" w:cs="Times New Roman"/>
    </w:rPr>
  </w:style>
  <w:style w:type="paragraph" w:styleId="Heading1">
    <w:name w:val="heading 1"/>
    <w:basedOn w:val="Normal"/>
    <w:next w:val="Normal"/>
    <w:link w:val="Heading1Char"/>
    <w:qFormat/>
    <w:rsid w:val="00E54552"/>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D2"/>
    <w:rPr>
      <w:sz w:val="18"/>
      <w:szCs w:val="18"/>
    </w:rPr>
  </w:style>
  <w:style w:type="character" w:customStyle="1" w:styleId="BalloonTextChar">
    <w:name w:val="Balloon Text Char"/>
    <w:basedOn w:val="DefaultParagraphFont"/>
    <w:link w:val="BalloonText"/>
    <w:uiPriority w:val="99"/>
    <w:semiHidden/>
    <w:rsid w:val="009063D2"/>
    <w:rPr>
      <w:rFonts w:ascii="Times New Roman" w:eastAsia="Times New Roman" w:hAnsi="Times New Roman" w:cs="Times New Roman"/>
      <w:sz w:val="18"/>
      <w:szCs w:val="18"/>
    </w:rPr>
  </w:style>
  <w:style w:type="paragraph" w:styleId="Revision">
    <w:name w:val="Revision"/>
    <w:hidden/>
    <w:uiPriority w:val="99"/>
    <w:semiHidden/>
    <w:rsid w:val="009063D2"/>
    <w:rPr>
      <w:rFonts w:ascii="Times New Roman" w:eastAsia="Times New Roman" w:hAnsi="Times New Roman" w:cs="Times New Roman"/>
    </w:rPr>
  </w:style>
  <w:style w:type="character" w:customStyle="1" w:styleId="Heading1Char">
    <w:name w:val="Heading 1 Char"/>
    <w:basedOn w:val="DefaultParagraphFont"/>
    <w:link w:val="Heading1"/>
    <w:rsid w:val="00E54552"/>
    <w:rPr>
      <w:rFonts w:ascii="Times New Roman" w:eastAsia="Times New Roman" w:hAnsi="Times New Roman" w:cs="Times New Roman"/>
      <w:b/>
      <w:bCs/>
      <w:u w:val="single"/>
    </w:rPr>
  </w:style>
  <w:style w:type="paragraph" w:customStyle="1" w:styleId="paragraph">
    <w:name w:val="paragraph"/>
    <w:basedOn w:val="Normal"/>
    <w:rsid w:val="00E54552"/>
    <w:pPr>
      <w:spacing w:before="100" w:beforeAutospacing="1" w:after="100" w:afterAutospacing="1"/>
    </w:pPr>
    <w:rPr>
      <w:rFonts w:eastAsia="Calibri"/>
    </w:rPr>
  </w:style>
  <w:style w:type="character" w:styleId="Hyperlink">
    <w:name w:val="Hyperlink"/>
    <w:basedOn w:val="DefaultParagraphFont"/>
    <w:uiPriority w:val="99"/>
    <w:unhideWhenUsed/>
    <w:rsid w:val="002D4F11"/>
    <w:rPr>
      <w:color w:val="0000FF"/>
      <w:u w:val="single"/>
    </w:rPr>
  </w:style>
  <w:style w:type="character" w:styleId="UnresolvedMention">
    <w:name w:val="Unresolved Mention"/>
    <w:basedOn w:val="DefaultParagraphFont"/>
    <w:uiPriority w:val="99"/>
    <w:rsid w:val="00A0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9983">
      <w:bodyDiv w:val="1"/>
      <w:marLeft w:val="0"/>
      <w:marRight w:val="0"/>
      <w:marTop w:val="0"/>
      <w:marBottom w:val="0"/>
      <w:divBdr>
        <w:top w:val="none" w:sz="0" w:space="0" w:color="auto"/>
        <w:left w:val="none" w:sz="0" w:space="0" w:color="auto"/>
        <w:bottom w:val="none" w:sz="0" w:space="0" w:color="auto"/>
        <w:right w:val="none" w:sz="0" w:space="0" w:color="auto"/>
      </w:divBdr>
    </w:div>
    <w:div w:id="609550595">
      <w:bodyDiv w:val="1"/>
      <w:marLeft w:val="0"/>
      <w:marRight w:val="0"/>
      <w:marTop w:val="0"/>
      <w:marBottom w:val="0"/>
      <w:divBdr>
        <w:top w:val="none" w:sz="0" w:space="0" w:color="auto"/>
        <w:left w:val="none" w:sz="0" w:space="0" w:color="auto"/>
        <w:bottom w:val="none" w:sz="0" w:space="0" w:color="auto"/>
        <w:right w:val="none" w:sz="0" w:space="0" w:color="auto"/>
      </w:divBdr>
    </w:div>
    <w:div w:id="808866762">
      <w:bodyDiv w:val="1"/>
      <w:marLeft w:val="0"/>
      <w:marRight w:val="0"/>
      <w:marTop w:val="0"/>
      <w:marBottom w:val="0"/>
      <w:divBdr>
        <w:top w:val="none" w:sz="0" w:space="0" w:color="auto"/>
        <w:left w:val="none" w:sz="0" w:space="0" w:color="auto"/>
        <w:bottom w:val="none" w:sz="0" w:space="0" w:color="auto"/>
        <w:right w:val="none" w:sz="0" w:space="0" w:color="auto"/>
      </w:divBdr>
    </w:div>
    <w:div w:id="20647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s.amnh.org/postings/2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O'Leary</dc:creator>
  <cp:keywords/>
  <dc:description/>
  <cp:lastModifiedBy>Ruth O'Leary</cp:lastModifiedBy>
  <cp:revision>2</cp:revision>
  <dcterms:created xsi:type="dcterms:W3CDTF">2022-03-14T21:55:00Z</dcterms:created>
  <dcterms:modified xsi:type="dcterms:W3CDTF">2022-03-14T21:55:00Z</dcterms:modified>
</cp:coreProperties>
</file>